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ayout w:type="fixed"/>
        <w:tblLook w:val="0000"/>
      </w:tblPr>
      <w:tblGrid>
        <w:gridCol w:w="1702"/>
        <w:gridCol w:w="6804"/>
        <w:gridCol w:w="1417"/>
      </w:tblGrid>
      <w:tr w:rsidR="00A9069F" w:rsidTr="00DF7EE8">
        <w:trPr>
          <w:trHeight w:val="1842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542925"/>
                  <wp:effectExtent l="19050" t="0" r="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Rientrocorpodeltes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A9069F" w:rsidP="00DF7EE8">
            <w:pPr>
              <w:jc w:val="center"/>
              <w:rPr>
                <w:sz w:val="28"/>
                <w:szCs w:val="28"/>
              </w:rPr>
            </w:pPr>
          </w:p>
          <w:p w:rsidR="00A9069F" w:rsidRDefault="00483B6B" w:rsidP="00DF7EE8">
            <w:pPr>
              <w:pStyle w:val="Intestazion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 w:cs="Palatino Linotype"/>
                <w:noProof/>
              </w:rPr>
              <w:drawing>
                <wp:inline distT="0" distB="0" distL="0" distR="0">
                  <wp:extent cx="390525" cy="3524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85750"/>
                  <wp:effectExtent l="19050" t="0" r="9525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  <w:b/>
                <w:sz w:val="20"/>
              </w:rPr>
            </w:pPr>
            <w:r>
              <w:rPr>
                <w:rFonts w:ascii="Bernhard Modern Roman" w:hAnsi="Bernhard Modern Roman"/>
                <w:b/>
                <w:sz w:val="20"/>
              </w:rPr>
              <w:t>Distretto Scolastico n. 17</w:t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</w:rPr>
            </w:pPr>
            <w:r>
              <w:t>I</w:t>
            </w:r>
            <w:r>
              <w:rPr>
                <w:smallCaps/>
              </w:rPr>
              <w:t>STITUTO</w:t>
            </w:r>
            <w:r>
              <w:t>DI  ISTRUZIONE  SUPERIORE</w:t>
            </w:r>
          </w:p>
          <w:p w:rsidR="00A9069F" w:rsidRDefault="00A9069F" w:rsidP="00DF7EE8">
            <w:pPr>
              <w:pStyle w:val="Titolo1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LICEO SCIENTIFICO – IPSIA – ITC -ITI</w:t>
            </w:r>
          </w:p>
          <w:p w:rsidR="00A9069F" w:rsidRDefault="00A9069F" w:rsidP="00DF7EE8">
            <w:pPr>
              <w:pStyle w:val="Titolo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ernhard Modern Roman" w:hAnsi="Bernhard Modern Roman"/>
                <w:sz w:val="24"/>
              </w:rPr>
            </w:pPr>
            <w:r>
              <w:rPr>
                <w:rFonts w:ascii="Bernhard Modern Roman" w:hAnsi="Bernhard Modern Roman"/>
                <w:sz w:val="24"/>
              </w:rPr>
              <w:t>87032  AMANTEA Via S. Antonio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sym w:font="Wingdings" w:char="F028"/>
            </w:r>
            <w:r>
              <w:t xml:space="preserve">Centralino  </w:t>
            </w:r>
            <w:r>
              <w:rPr>
                <w:sz w:val="20"/>
              </w:rPr>
              <w:t>0982/ 41969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(Uffici)  E-mail: </w:t>
            </w:r>
            <w:hyperlink r:id="rId10" w:history="1">
              <w:r>
                <w:rPr>
                  <w:rStyle w:val="Collegamentoipertestuale"/>
                </w:rPr>
                <w:t>csis014008@istruzione.it</w:t>
              </w:r>
            </w:hyperlink>
          </w:p>
          <w:p w:rsidR="00A9069F" w:rsidRPr="00DF7EE8" w:rsidRDefault="00DD072A" w:rsidP="00DF7EE8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A9069F" w:rsidRPr="00DF7EE8">
                <w:rPr>
                  <w:rStyle w:val="Collegamentoipertestuale"/>
                </w:rPr>
                <w:t>http://www.iispoloamantea.gov.it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6953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jc w:val="both"/>
            </w:pPr>
          </w:p>
          <w:p w:rsidR="00A9069F" w:rsidRDefault="00A9069F" w:rsidP="00DF7EE8">
            <w:pPr>
              <w:jc w:val="both"/>
            </w:pPr>
          </w:p>
        </w:tc>
      </w:tr>
    </w:tbl>
    <w:p w:rsidR="00A9069F" w:rsidRDefault="00A9069F" w:rsidP="00512776">
      <w:pPr>
        <w:pStyle w:val="NormaleWeb"/>
        <w:shd w:val="clear" w:color="auto" w:fill="FFFFFF"/>
        <w:jc w:val="both"/>
        <w:rPr>
          <w:rFonts w:ascii="Arial" w:hAnsi="Arial" w:cs="Arial"/>
          <w:b/>
          <w:bCs/>
          <w:color w:val="222222"/>
          <w:sz w:val="19"/>
          <w:szCs w:val="19"/>
        </w:rPr>
      </w:pPr>
      <w:r w:rsidRPr="00BC3FB1">
        <w:rPr>
          <w:rFonts w:ascii="Arial" w:hAnsi="Arial" w:cs="Arial"/>
          <w:b/>
          <w:bCs/>
          <w:color w:val="FF0000"/>
          <w:sz w:val="19"/>
          <w:szCs w:val="19"/>
        </w:rPr>
        <w:t xml:space="preserve">Circ. n. </w:t>
      </w:r>
      <w:r w:rsidR="00AC5A53">
        <w:rPr>
          <w:rFonts w:ascii="Arial" w:hAnsi="Arial" w:cs="Arial"/>
          <w:b/>
          <w:bCs/>
          <w:color w:val="FF0000"/>
          <w:sz w:val="19"/>
          <w:szCs w:val="19"/>
        </w:rPr>
        <w:t>3110/C27</w:t>
      </w:r>
    </w:p>
    <w:p w:rsidR="00BC3FB1" w:rsidRPr="00512776" w:rsidRDefault="00A9069F" w:rsidP="0051277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olor w:val="222222"/>
        </w:rPr>
      </w:pPr>
      <w:r w:rsidRPr="00512776">
        <w:rPr>
          <w:rFonts w:ascii="Verdana" w:hAnsi="Verdana" w:cs="Arial"/>
          <w:b/>
          <w:bCs/>
          <w:color w:val="222222"/>
        </w:rPr>
        <w:t xml:space="preserve">Oggetto: </w:t>
      </w:r>
      <w:r w:rsidR="00BC3FB1" w:rsidRPr="00512776">
        <w:rPr>
          <w:rFonts w:ascii="Verdana" w:hAnsi="Verdana" w:cs="Arial"/>
          <w:b/>
          <w:bCs/>
          <w:color w:val="222222"/>
        </w:rPr>
        <w:t>Partecipazione alle selezioni regionali dei “GIOCHI DELLA CHIMICA 2017/2018”</w:t>
      </w:r>
    </w:p>
    <w:p w:rsidR="00BC3FB1" w:rsidRPr="00512776" w:rsidRDefault="00BC3FB1" w:rsidP="000F7AF7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</w:p>
    <w:p w:rsidR="00BC3FB1" w:rsidRPr="004C026A" w:rsidRDefault="00BC3FB1" w:rsidP="00D17850">
      <w:pPr>
        <w:pStyle w:val="Titolo1"/>
        <w:numPr>
          <w:ilvl w:val="0"/>
          <w:numId w:val="2"/>
        </w:numPr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4C026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Visto il DM 253 del 28/4/2017</w:t>
      </w:r>
    </w:p>
    <w:p w:rsidR="00BC3FB1" w:rsidRPr="004C026A" w:rsidRDefault="00BC3FB1" w:rsidP="00BC3FB1">
      <w:pPr>
        <w:pStyle w:val="Titolo1"/>
        <w:numPr>
          <w:ilvl w:val="0"/>
          <w:numId w:val="2"/>
        </w:numPr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4C026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Con riferimento al Decreto Direttoriale MIUR 726 del </w:t>
      </w:r>
      <w:r w:rsidR="0089694D" w:rsidRPr="004C026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9/7/2015</w:t>
      </w:r>
    </w:p>
    <w:p w:rsidR="0058443C" w:rsidRPr="004C026A" w:rsidRDefault="0058443C" w:rsidP="0058443C">
      <w:pPr>
        <w:pStyle w:val="Paragrafoelenco"/>
        <w:rPr>
          <w:rFonts w:ascii="Verdana" w:hAnsi="Verdana" w:cs="Arial"/>
          <w:color w:val="222222"/>
          <w:sz w:val="20"/>
          <w:szCs w:val="20"/>
          <w:shd w:val="clear" w:color="auto" w:fill="FFFFFF"/>
          <w:lang w:eastAsia="it-IT"/>
        </w:rPr>
      </w:pPr>
    </w:p>
    <w:p w:rsidR="00980C00" w:rsidRPr="004C026A" w:rsidRDefault="00980C00" w:rsidP="00980C00">
      <w:pPr>
        <w:rPr>
          <w:rFonts w:ascii="Verdana" w:hAnsi="Verdana"/>
          <w:sz w:val="20"/>
          <w:szCs w:val="20"/>
        </w:rPr>
      </w:pPr>
    </w:p>
    <w:p w:rsidR="00B904C1" w:rsidRPr="004C026A" w:rsidRDefault="00980C00" w:rsidP="0058443C">
      <w:pPr>
        <w:jc w:val="center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color w:val="222222"/>
          <w:sz w:val="20"/>
          <w:szCs w:val="20"/>
        </w:rPr>
        <w:t>IL DIRIGENTE SCOLASTICO</w:t>
      </w:r>
    </w:p>
    <w:p w:rsidR="00DE1A44" w:rsidRPr="004C026A" w:rsidRDefault="00B904C1" w:rsidP="00BF246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color w:val="222222"/>
          <w:sz w:val="20"/>
          <w:szCs w:val="20"/>
        </w:rPr>
        <w:t>Dispone</w:t>
      </w:r>
      <w:r w:rsidR="00BF2469" w:rsidRPr="004C026A">
        <w:rPr>
          <w:rFonts w:ascii="Verdana" w:hAnsi="Verdana" w:cs="Arial"/>
          <w:color w:val="222222"/>
          <w:sz w:val="20"/>
          <w:szCs w:val="20"/>
        </w:rPr>
        <w:t>che gli studenti</w:t>
      </w:r>
      <w:r w:rsidR="00431093" w:rsidRPr="004C026A">
        <w:rPr>
          <w:rFonts w:ascii="Verdana" w:hAnsi="Verdana" w:cs="Arial"/>
          <w:color w:val="222222"/>
          <w:sz w:val="20"/>
          <w:szCs w:val="20"/>
        </w:rPr>
        <w:t xml:space="preserve"> in elenco in </w:t>
      </w:r>
      <w:r w:rsidR="00657AEF" w:rsidRPr="004C026A">
        <w:rPr>
          <w:rFonts w:ascii="Verdana" w:hAnsi="Verdana" w:cs="Arial"/>
          <w:color w:val="222222"/>
          <w:sz w:val="20"/>
          <w:szCs w:val="20"/>
        </w:rPr>
        <w:t>“A</w:t>
      </w:r>
      <w:r w:rsidR="00431093" w:rsidRPr="004C026A">
        <w:rPr>
          <w:rFonts w:ascii="Verdana" w:hAnsi="Verdana" w:cs="Arial"/>
          <w:color w:val="222222"/>
          <w:sz w:val="20"/>
          <w:szCs w:val="20"/>
        </w:rPr>
        <w:t>llegato 1”</w:t>
      </w:r>
      <w:r w:rsidRPr="004C026A">
        <w:rPr>
          <w:rFonts w:ascii="Verdana" w:hAnsi="Verdana" w:cs="Arial"/>
          <w:color w:val="222222"/>
          <w:sz w:val="20"/>
          <w:szCs w:val="20"/>
        </w:rPr>
        <w:t xml:space="preserve">dell’istituto </w:t>
      </w:r>
      <w:r w:rsidR="00980C00" w:rsidRPr="004C026A">
        <w:rPr>
          <w:rFonts w:ascii="Verdana" w:hAnsi="Verdana" w:cs="Arial"/>
          <w:color w:val="222222"/>
          <w:sz w:val="20"/>
          <w:szCs w:val="20"/>
        </w:rPr>
        <w:t xml:space="preserve">IIS LICEO SCIENTIFICO – IPSIA – ITC –ITI di AMANTEA </w:t>
      </w:r>
      <w:r w:rsidR="00BF2469" w:rsidRPr="004C026A">
        <w:rPr>
          <w:rFonts w:ascii="Verdana" w:hAnsi="Verdana" w:cs="Arial"/>
          <w:color w:val="222222"/>
          <w:sz w:val="20"/>
          <w:szCs w:val="20"/>
        </w:rPr>
        <w:t>parteciperanno</w:t>
      </w:r>
      <w:r w:rsidR="00DE1A44" w:rsidRPr="004C026A">
        <w:rPr>
          <w:rFonts w:ascii="Verdana" w:hAnsi="Verdana" w:cs="Arial"/>
          <w:color w:val="222222"/>
          <w:sz w:val="20"/>
          <w:szCs w:val="20"/>
        </w:rPr>
        <w:t xml:space="preserve"> alle selezioni regionali de</w:t>
      </w:r>
      <w:r w:rsidR="00431093" w:rsidRPr="004C026A">
        <w:rPr>
          <w:rFonts w:ascii="Verdana" w:hAnsi="Verdana" w:cs="Arial"/>
          <w:color w:val="222222"/>
          <w:sz w:val="20"/>
          <w:szCs w:val="20"/>
        </w:rPr>
        <w:t>i</w:t>
      </w:r>
      <w:r w:rsidR="00431093" w:rsidRPr="004C026A">
        <w:rPr>
          <w:rFonts w:ascii="Verdana" w:hAnsi="Verdana" w:cs="Arial"/>
          <w:b/>
          <w:bCs/>
          <w:color w:val="222222"/>
          <w:sz w:val="20"/>
          <w:szCs w:val="20"/>
        </w:rPr>
        <w:t>“GIOCHI DELLA CHIMICA 2017/2018”</w:t>
      </w:r>
      <w:r w:rsidR="00DE1A44" w:rsidRPr="004C026A">
        <w:rPr>
          <w:rFonts w:ascii="Verdana" w:hAnsi="Verdana" w:cs="Arial"/>
          <w:bCs/>
          <w:color w:val="222222"/>
          <w:sz w:val="20"/>
          <w:szCs w:val="20"/>
        </w:rPr>
        <w:t xml:space="preserve">organizzati dalla “Società Chimica Italiana” e </w:t>
      </w:r>
      <w:r w:rsidR="00980C00" w:rsidRPr="004C026A">
        <w:rPr>
          <w:rFonts w:ascii="Verdana" w:hAnsi="Verdana" w:cs="Arial"/>
          <w:color w:val="222222"/>
          <w:sz w:val="20"/>
          <w:szCs w:val="20"/>
        </w:rPr>
        <w:t xml:space="preserve">rientranti tra le attività di </w:t>
      </w:r>
      <w:r w:rsidR="00DE1A44" w:rsidRPr="004C026A">
        <w:rPr>
          <w:rFonts w:ascii="Verdana" w:hAnsi="Verdana" w:cs="Arial"/>
          <w:color w:val="222222"/>
          <w:sz w:val="20"/>
          <w:szCs w:val="20"/>
        </w:rPr>
        <w:t>valorizzazione delle eccellenze.</w:t>
      </w:r>
    </w:p>
    <w:p w:rsidR="00BF2469" w:rsidRPr="004C026A" w:rsidRDefault="00BF2469" w:rsidP="00BF246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</w:p>
    <w:p w:rsidR="00BF2469" w:rsidRPr="004C026A" w:rsidRDefault="00BF2469" w:rsidP="00BF246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color w:val="222222"/>
          <w:sz w:val="20"/>
          <w:szCs w:val="20"/>
        </w:rPr>
        <w:t>Si precisa che:</w:t>
      </w:r>
    </w:p>
    <w:p w:rsidR="008A2710" w:rsidRPr="004C026A" w:rsidRDefault="00BF2469" w:rsidP="00BF2469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color w:val="222222"/>
          <w:sz w:val="20"/>
          <w:szCs w:val="20"/>
        </w:rPr>
        <w:t>La manifestazione in ogget</w:t>
      </w:r>
      <w:r w:rsidR="008A2710" w:rsidRPr="004C026A">
        <w:rPr>
          <w:rFonts w:ascii="Verdana" w:hAnsi="Verdana" w:cs="Arial"/>
          <w:color w:val="222222"/>
          <w:sz w:val="20"/>
          <w:szCs w:val="20"/>
        </w:rPr>
        <w:t xml:space="preserve">to si terra il 21/4/2018 dalle ore 10.00 </w:t>
      </w:r>
      <w:r w:rsidR="00CF7BF4" w:rsidRPr="004C026A">
        <w:rPr>
          <w:rFonts w:ascii="Verdana" w:hAnsi="Verdana" w:cs="Arial"/>
          <w:color w:val="222222"/>
          <w:sz w:val="20"/>
          <w:szCs w:val="20"/>
        </w:rPr>
        <w:t xml:space="preserve">(ingresso in aula entro le ore 9.45) </w:t>
      </w:r>
      <w:r w:rsidR="008A2710" w:rsidRPr="004C026A">
        <w:rPr>
          <w:rFonts w:ascii="Verdana" w:hAnsi="Verdana" w:cs="Arial"/>
          <w:color w:val="222222"/>
          <w:sz w:val="20"/>
          <w:szCs w:val="20"/>
        </w:rPr>
        <w:t>presso l’Università della Calabria cosi come specificato in “</w:t>
      </w:r>
      <w:r w:rsidR="00657AEF" w:rsidRPr="004C026A">
        <w:rPr>
          <w:rFonts w:ascii="Verdana" w:hAnsi="Verdana" w:cs="Arial"/>
          <w:color w:val="222222"/>
          <w:sz w:val="20"/>
          <w:szCs w:val="20"/>
        </w:rPr>
        <w:t>A</w:t>
      </w:r>
      <w:r w:rsidR="008A2710" w:rsidRPr="004C026A">
        <w:rPr>
          <w:rFonts w:ascii="Verdana" w:hAnsi="Verdana" w:cs="Arial"/>
          <w:color w:val="222222"/>
          <w:sz w:val="20"/>
          <w:szCs w:val="20"/>
        </w:rPr>
        <w:t>llegato 2”</w:t>
      </w:r>
    </w:p>
    <w:p w:rsidR="00DA2C50" w:rsidRPr="004C026A" w:rsidRDefault="008A2710" w:rsidP="00BF2469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color w:val="222222"/>
          <w:sz w:val="20"/>
          <w:szCs w:val="20"/>
        </w:rPr>
        <w:t xml:space="preserve">I criteri di selezioni sono in accordo con </w:t>
      </w:r>
      <w:r w:rsidR="00DA2C50" w:rsidRPr="004C026A">
        <w:rPr>
          <w:rFonts w:ascii="Verdana" w:hAnsi="Verdana" w:cs="Arial"/>
          <w:color w:val="222222"/>
          <w:sz w:val="20"/>
          <w:szCs w:val="20"/>
        </w:rPr>
        <w:t>art.3 del bando di concorso “Giochi della Chimica – Anno Scolastico 2017/2018”</w:t>
      </w:r>
    </w:p>
    <w:p w:rsidR="00DA2C50" w:rsidRPr="004C026A" w:rsidRDefault="00DA2C50" w:rsidP="00BF2469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color w:val="222222"/>
          <w:sz w:val="20"/>
          <w:szCs w:val="20"/>
        </w:rPr>
        <w:t>L’adesione</w:t>
      </w:r>
      <w:r w:rsidR="00CF7BF4" w:rsidRPr="004C026A">
        <w:rPr>
          <w:rFonts w:ascii="Verdana" w:hAnsi="Verdana" w:cs="Arial"/>
          <w:color w:val="222222"/>
          <w:sz w:val="20"/>
          <w:szCs w:val="20"/>
        </w:rPr>
        <w:t xml:space="preserve">, secondo il modello in “Allegato 3” </w:t>
      </w:r>
      <w:r w:rsidRPr="004C026A">
        <w:rPr>
          <w:rFonts w:ascii="Verdana" w:hAnsi="Verdana" w:cs="Arial"/>
          <w:color w:val="222222"/>
          <w:sz w:val="20"/>
          <w:szCs w:val="20"/>
        </w:rPr>
        <w:t xml:space="preserve">dovrà essere sottoscritta dai legali rappresentanti degli alunni entro e non oltre il </w:t>
      </w:r>
      <w:r w:rsidR="00512776" w:rsidRPr="004C026A">
        <w:rPr>
          <w:rFonts w:ascii="Verdana" w:hAnsi="Verdana" w:cs="Arial"/>
          <w:color w:val="222222"/>
          <w:sz w:val="20"/>
          <w:szCs w:val="20"/>
        </w:rPr>
        <w:t>18/4/2018 e la stessa va consegnata ai rispettivi docenti referenti (prof. Murdocca e prof.ssa Spezzano)</w:t>
      </w:r>
    </w:p>
    <w:p w:rsidR="00BF2469" w:rsidRPr="004C026A" w:rsidRDefault="00DA2C50" w:rsidP="00BF2469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22222"/>
          <w:sz w:val="20"/>
          <w:szCs w:val="20"/>
        </w:rPr>
      </w:pPr>
      <w:r w:rsidRPr="004C026A">
        <w:rPr>
          <w:rFonts w:ascii="Verdana" w:hAnsi="Verdana" w:cs="Arial"/>
          <w:b/>
          <w:color w:val="222222"/>
          <w:sz w:val="20"/>
          <w:szCs w:val="20"/>
        </w:rPr>
        <w:t>Gli oneri della logistica sono a carico dei partecipanti.</w:t>
      </w:r>
    </w:p>
    <w:p w:rsidR="007E3EB1" w:rsidRPr="004C026A" w:rsidRDefault="007E3EB1" w:rsidP="0058443C">
      <w:pPr>
        <w:ind w:firstLine="708"/>
        <w:jc w:val="both"/>
        <w:rPr>
          <w:rFonts w:ascii="Verdana" w:hAnsi="Verdana" w:cs="Arial"/>
          <w:color w:val="222222"/>
          <w:sz w:val="20"/>
          <w:szCs w:val="20"/>
        </w:rPr>
      </w:pPr>
    </w:p>
    <w:p w:rsidR="00512776" w:rsidRPr="00512776" w:rsidRDefault="00512776" w:rsidP="0058443C">
      <w:pPr>
        <w:jc w:val="both"/>
        <w:rPr>
          <w:rFonts w:ascii="Verdana" w:hAnsi="Verdana" w:cs="Arial"/>
          <w:color w:val="222222"/>
          <w:sz w:val="24"/>
          <w:szCs w:val="24"/>
        </w:rPr>
      </w:pPr>
    </w:p>
    <w:p w:rsidR="00B904C1" w:rsidRDefault="007E3EB1" w:rsidP="0058443C">
      <w:p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 xml:space="preserve">Si allega la procedura che rende edotto: </w:t>
      </w:r>
    </w:p>
    <w:p w:rsidR="00E75346" w:rsidRDefault="00CF7BF4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 xml:space="preserve">Allegato 1: elenco dei partecipanti e rispettivi </w:t>
      </w:r>
      <w:r w:rsidR="00313EF3">
        <w:rPr>
          <w:rFonts w:ascii="Verdana" w:hAnsi="Verdana" w:cs="Arial"/>
          <w:color w:val="222222"/>
          <w:szCs w:val="19"/>
        </w:rPr>
        <w:t xml:space="preserve">docenti </w:t>
      </w:r>
      <w:r>
        <w:rPr>
          <w:rFonts w:ascii="Verdana" w:hAnsi="Verdana" w:cs="Arial"/>
          <w:color w:val="222222"/>
          <w:szCs w:val="19"/>
        </w:rPr>
        <w:t>referenti</w:t>
      </w:r>
    </w:p>
    <w:p w:rsidR="007E3EB1" w:rsidRPr="000E7D8F" w:rsidRDefault="00657AEF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 xml:space="preserve">Allegato 2: </w:t>
      </w:r>
      <w:r w:rsidR="007E3EB1" w:rsidRPr="000E7D8F">
        <w:rPr>
          <w:rFonts w:ascii="Verdana" w:hAnsi="Verdana" w:cs="Arial"/>
          <w:color w:val="222222"/>
          <w:szCs w:val="19"/>
        </w:rPr>
        <w:t>condizione e modalità di partecipazione</w:t>
      </w:r>
    </w:p>
    <w:p w:rsidR="007E3EB1" w:rsidRPr="000E7D8F" w:rsidRDefault="001D2599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>Allegato 3: autorizzazione alla partecipazione</w:t>
      </w:r>
    </w:p>
    <w:p w:rsidR="007E3EB1" w:rsidRPr="000E7D8F" w:rsidRDefault="00657AEF" w:rsidP="000E7D8F">
      <w:pPr>
        <w:pStyle w:val="Paragrafoelenco"/>
        <w:numPr>
          <w:ilvl w:val="0"/>
          <w:numId w:val="3"/>
        </w:numPr>
        <w:jc w:val="both"/>
        <w:rPr>
          <w:rFonts w:ascii="Verdana" w:hAnsi="Verdana" w:cs="Arial"/>
          <w:color w:val="222222"/>
          <w:szCs w:val="19"/>
        </w:rPr>
      </w:pPr>
      <w:r>
        <w:rPr>
          <w:rFonts w:ascii="Verdana" w:hAnsi="Verdana" w:cs="Arial"/>
          <w:color w:val="222222"/>
          <w:szCs w:val="19"/>
        </w:rPr>
        <w:t xml:space="preserve">Bando </w:t>
      </w:r>
      <w:r w:rsidR="00E46501">
        <w:rPr>
          <w:rFonts w:ascii="Verdana" w:hAnsi="Verdana" w:cs="Arial"/>
          <w:color w:val="222222"/>
          <w:szCs w:val="19"/>
        </w:rPr>
        <w:t>di concorso “Giochi della Chimica – Anno Scolastico 2017/2018”</w:t>
      </w:r>
    </w:p>
    <w:p w:rsidR="00926306" w:rsidRPr="000E7D8F" w:rsidRDefault="00926306" w:rsidP="00926306">
      <w:pPr>
        <w:pStyle w:val="Paragrafoelenco"/>
        <w:jc w:val="both"/>
        <w:rPr>
          <w:rFonts w:ascii="Verdana" w:hAnsi="Verdana" w:cs="Arial"/>
          <w:color w:val="222222"/>
          <w:szCs w:val="19"/>
        </w:rPr>
      </w:pP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7027D9" w:rsidRDefault="00A9069F" w:rsidP="001C3A88">
      <w:pPr>
        <w:rPr>
          <w:rFonts w:ascii="Verdana" w:hAnsi="Verdana" w:cs="Arial"/>
          <w:color w:val="FF0000"/>
          <w:szCs w:val="19"/>
        </w:rPr>
      </w:pPr>
      <w:r w:rsidRPr="007027D9">
        <w:rPr>
          <w:rFonts w:ascii="Verdana" w:hAnsi="Verdana" w:cs="Arial"/>
          <w:color w:val="FF0000"/>
          <w:szCs w:val="19"/>
        </w:rPr>
        <w:t xml:space="preserve">Amantea </w:t>
      </w:r>
      <w:r w:rsidR="00B16B48">
        <w:rPr>
          <w:rFonts w:ascii="Verdana" w:hAnsi="Verdana" w:cs="Arial"/>
          <w:color w:val="FF0000"/>
          <w:szCs w:val="19"/>
        </w:rPr>
        <w:t>10/04/2018</w:t>
      </w: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  <w:bookmarkStart w:id="0" w:name="_GoBack"/>
      <w:bookmarkEnd w:id="0"/>
    </w:p>
    <w:p w:rsidR="00A9069F" w:rsidRPr="00990EC2" w:rsidRDefault="00B16B48" w:rsidP="00B16B48">
      <w:pPr>
        <w:ind w:left="3476" w:firstLine="64"/>
        <w:jc w:val="center"/>
        <w:rPr>
          <w:rFonts w:ascii="Bookman Old Style" w:hAnsi="Bookman Old Style" w:cs="Bookman Old Style"/>
          <w:b/>
          <w:sz w:val="20"/>
          <w:szCs w:val="28"/>
        </w:rPr>
      </w:pPr>
      <w:r>
        <w:rPr>
          <w:rFonts w:ascii="Bookman Old Style" w:hAnsi="Bookman Old Style" w:cs="Bookman Old Style"/>
          <w:b/>
          <w:sz w:val="20"/>
          <w:szCs w:val="28"/>
        </w:rPr>
        <w:t xml:space="preserve">     </w:t>
      </w:r>
      <w:r w:rsidR="00A9069F" w:rsidRPr="00990EC2">
        <w:rPr>
          <w:rFonts w:ascii="Bookman Old Style" w:hAnsi="Bookman Old Style" w:cs="Bookman Old Style"/>
          <w:b/>
          <w:sz w:val="20"/>
          <w:szCs w:val="28"/>
        </w:rPr>
        <w:t>Il Dirigente Scolastico</w:t>
      </w:r>
    </w:p>
    <w:p w:rsidR="00A9069F" w:rsidRPr="00990EC2" w:rsidRDefault="00A9069F" w:rsidP="00990EC2">
      <w:pPr>
        <w:ind w:left="4184" w:firstLine="64"/>
        <w:jc w:val="center"/>
        <w:rPr>
          <w:rFonts w:ascii="Bookman Old Style" w:hAnsi="Bookman Old Style" w:cs="Bookman Old Style"/>
          <w:b/>
          <w:sz w:val="20"/>
          <w:szCs w:val="28"/>
        </w:rPr>
      </w:pPr>
      <w:r w:rsidRPr="00990EC2">
        <w:rPr>
          <w:rFonts w:ascii="Bookman Old Style" w:hAnsi="Bookman Old Style" w:cs="Bookman Old Style"/>
          <w:b/>
          <w:sz w:val="20"/>
          <w:szCs w:val="28"/>
        </w:rPr>
        <w:t>Prof. Arch. Francesco Calabria</w:t>
      </w:r>
    </w:p>
    <w:p w:rsidR="00B16B48" w:rsidRDefault="00A9069F" w:rsidP="00B16B48">
      <w:pPr>
        <w:ind w:left="3476" w:firstLine="70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(Firma autografa sostituita a mezzo stampa </w:t>
      </w:r>
    </w:p>
    <w:p w:rsidR="00A9069F" w:rsidRDefault="00A9069F" w:rsidP="00B16B48">
      <w:pPr>
        <w:ind w:left="3476" w:firstLine="70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ai sensi dell’ex art. 3 comma 2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n°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39/93)</w:t>
      </w:r>
    </w:p>
    <w:p w:rsidR="009C1BFA" w:rsidRDefault="009C1BFA" w:rsidP="00553248">
      <w:pPr>
        <w:jc w:val="right"/>
        <w:rPr>
          <w:rFonts w:ascii="Bookman Old Style" w:hAnsi="Bookman Old Style" w:cs="Bookman Old Style"/>
          <w:sz w:val="16"/>
          <w:szCs w:val="16"/>
        </w:rPr>
      </w:pPr>
    </w:p>
    <w:p w:rsidR="009C1BFA" w:rsidRDefault="009C1BFA" w:rsidP="00553248">
      <w:pPr>
        <w:jc w:val="right"/>
        <w:rPr>
          <w:rFonts w:ascii="Bookman Old Style" w:hAnsi="Bookman Old Style" w:cs="Bookman Old Style"/>
          <w:sz w:val="16"/>
          <w:szCs w:val="16"/>
        </w:rPr>
      </w:pPr>
    </w:p>
    <w:p w:rsidR="009C1BFA" w:rsidRDefault="009C1BFA" w:rsidP="00553248">
      <w:pPr>
        <w:jc w:val="right"/>
        <w:rPr>
          <w:rFonts w:ascii="Bookman Old Style" w:hAnsi="Bookman Old Style" w:cs="Bookman Old Style"/>
          <w:sz w:val="16"/>
          <w:szCs w:val="16"/>
        </w:rPr>
      </w:pPr>
    </w:p>
    <w:sectPr w:rsidR="009C1BFA" w:rsidSect="003E3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78F"/>
    <w:multiLevelType w:val="hybridMultilevel"/>
    <w:tmpl w:val="3314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742D"/>
    <w:multiLevelType w:val="hybridMultilevel"/>
    <w:tmpl w:val="649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829"/>
    <w:multiLevelType w:val="hybridMultilevel"/>
    <w:tmpl w:val="770A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70A9E"/>
    <w:multiLevelType w:val="multilevel"/>
    <w:tmpl w:val="AB2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259D5"/>
    <w:multiLevelType w:val="hybridMultilevel"/>
    <w:tmpl w:val="F8D0F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975D7"/>
    <w:rsid w:val="0008445D"/>
    <w:rsid w:val="00095BBF"/>
    <w:rsid w:val="000A0DF7"/>
    <w:rsid w:val="000D11B8"/>
    <w:rsid w:val="000E7D8F"/>
    <w:rsid w:val="000F7AF7"/>
    <w:rsid w:val="00142396"/>
    <w:rsid w:val="0016748C"/>
    <w:rsid w:val="001C3A88"/>
    <w:rsid w:val="001D2599"/>
    <w:rsid w:val="001D5DA9"/>
    <w:rsid w:val="00204806"/>
    <w:rsid w:val="0024372D"/>
    <w:rsid w:val="00313EF3"/>
    <w:rsid w:val="003220DF"/>
    <w:rsid w:val="00344E09"/>
    <w:rsid w:val="003E0859"/>
    <w:rsid w:val="003E376A"/>
    <w:rsid w:val="003F4172"/>
    <w:rsid w:val="004214DC"/>
    <w:rsid w:val="00431093"/>
    <w:rsid w:val="00483B6B"/>
    <w:rsid w:val="004C026A"/>
    <w:rsid w:val="00512776"/>
    <w:rsid w:val="00553248"/>
    <w:rsid w:val="00566D97"/>
    <w:rsid w:val="0058443C"/>
    <w:rsid w:val="005C7DC2"/>
    <w:rsid w:val="005E08B2"/>
    <w:rsid w:val="005F4C26"/>
    <w:rsid w:val="00626660"/>
    <w:rsid w:val="00627052"/>
    <w:rsid w:val="00657AEF"/>
    <w:rsid w:val="006759B5"/>
    <w:rsid w:val="00684C07"/>
    <w:rsid w:val="006D0803"/>
    <w:rsid w:val="006D54AE"/>
    <w:rsid w:val="007027D9"/>
    <w:rsid w:val="007144ED"/>
    <w:rsid w:val="00720F2A"/>
    <w:rsid w:val="0075227D"/>
    <w:rsid w:val="00764C22"/>
    <w:rsid w:val="00776BDC"/>
    <w:rsid w:val="007975D7"/>
    <w:rsid w:val="007E3EB1"/>
    <w:rsid w:val="008503B0"/>
    <w:rsid w:val="00883220"/>
    <w:rsid w:val="0089694D"/>
    <w:rsid w:val="008A2710"/>
    <w:rsid w:val="008A4013"/>
    <w:rsid w:val="008D61F1"/>
    <w:rsid w:val="00926306"/>
    <w:rsid w:val="009437A0"/>
    <w:rsid w:val="00980C00"/>
    <w:rsid w:val="00990EC2"/>
    <w:rsid w:val="009C1BFA"/>
    <w:rsid w:val="009D2304"/>
    <w:rsid w:val="00A066E6"/>
    <w:rsid w:val="00A34263"/>
    <w:rsid w:val="00A73513"/>
    <w:rsid w:val="00A9069F"/>
    <w:rsid w:val="00AA371C"/>
    <w:rsid w:val="00AC5A53"/>
    <w:rsid w:val="00B03E7F"/>
    <w:rsid w:val="00B16B48"/>
    <w:rsid w:val="00B21E6A"/>
    <w:rsid w:val="00B844BC"/>
    <w:rsid w:val="00B904C1"/>
    <w:rsid w:val="00BC3FB1"/>
    <w:rsid w:val="00BF2469"/>
    <w:rsid w:val="00BF543B"/>
    <w:rsid w:val="00C743E8"/>
    <w:rsid w:val="00CC6CFA"/>
    <w:rsid w:val="00CF7BF4"/>
    <w:rsid w:val="00D12CCB"/>
    <w:rsid w:val="00D17850"/>
    <w:rsid w:val="00DA2C50"/>
    <w:rsid w:val="00DD072A"/>
    <w:rsid w:val="00DE1A44"/>
    <w:rsid w:val="00DF7EE8"/>
    <w:rsid w:val="00E46501"/>
    <w:rsid w:val="00E75346"/>
    <w:rsid w:val="00E76B0C"/>
    <w:rsid w:val="00E77830"/>
    <w:rsid w:val="00EC000C"/>
    <w:rsid w:val="00ED22A8"/>
    <w:rsid w:val="00ED76E2"/>
    <w:rsid w:val="00F8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DF7EE8"/>
    <w:pPr>
      <w:keepNext/>
      <w:jc w:val="center"/>
      <w:outlineLvl w:val="0"/>
    </w:pPr>
    <w:rPr>
      <w:rFonts w:ascii="Times New Roman" w:hAnsi="Times New Roman"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7E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 New Roman" w:hAnsi="Times New Roman"/>
      <w:b/>
      <w:bCs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74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748C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rsid w:val="007975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975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975D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F7EE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748C"/>
    <w:rPr>
      <w:rFonts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F7EE8"/>
    <w:pPr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748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rsid w:val="00DF7EE8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904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61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poloamantea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Responsabile,</vt:lpstr>
    </vt:vector>
  </TitlesOfParts>
  <Company/>
  <LinksUpToDate>false</LinksUpToDate>
  <CharactersWithSpaces>1923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Responsabile,</dc:title>
  <dc:creator>admin</dc:creator>
  <cp:lastModifiedBy>***********</cp:lastModifiedBy>
  <cp:revision>3</cp:revision>
  <cp:lastPrinted>2017-09-29T11:07:00Z</cp:lastPrinted>
  <dcterms:created xsi:type="dcterms:W3CDTF">2018-04-11T09:39:00Z</dcterms:created>
  <dcterms:modified xsi:type="dcterms:W3CDTF">2018-04-11T09:40:00Z</dcterms:modified>
</cp:coreProperties>
</file>